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21" w:rsidRPr="00193321" w:rsidRDefault="00193321" w:rsidP="0019332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193321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ПОЛОЖЕНИЕ о проведении фестиваля воспитательно-оздоровительных учреждений образования «В дружбе и единстве наша сила – это должен каждый с детства понимать»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93321" w:rsidRPr="00193321" w:rsidRDefault="00193321" w:rsidP="0019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ОБЩИЕ ПОЛОЖЕНИЯ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1.1. Фестиваль воспитательно-оздоровительных учреждений образования «В дружбе и единстве наша сила – это должен каждый с детства понимать» (далее - фестиваль) проводится в Национальном детском образовательно-оздоровительном центре «Зубренок» (далее - НДЦ «Зубренок») в соответствии с Планом мероприятий республиканской акции «Выбор лета. ЗдОрово! ЗдорОво! Полезно! Дружно!».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1.2. Фестиваль является площадкой для пропаганды и популяризации отдыха и оздоровления детей, совершенствования деятельности воспитательно-оздоровительных учреждений образования независимо от их подчиненности и форм собственности, обобщения и распространения инновационного опыта в организации работы данных учреждений образования.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93321" w:rsidRPr="00193321" w:rsidRDefault="00193321" w:rsidP="00193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ОРГАНИЗАТОРЫ И УЧАСТНИКИ ФЕСТИВАЛЯ, СРОКИ ПРОВЕДЕНИЯ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2.1. Фестиваль организуется по инициативе Министерства образования Республики Беларусь.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2.2. Участниками фестиваля являются воспитанники и педагогические работники воспитательно-оздоровительных учреждений образования, которые на период проведения фестиваля находятся в оздоровительном лагере. Состав команды – 7 воспитанников и 2 педагога.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2.3. Фестиваль проводится с 16 по 18 августа 2021 года НДЦ «Зубренок».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2.4. Заявки на участие в фестивале принимаются до 12 августа 2021 года.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93321" w:rsidRPr="00193321" w:rsidRDefault="00193321" w:rsidP="00193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 ФЕСТИВАЛЯ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3.1. В рамках фестиваля организуется выставка педагогического опыта участников по гражданско-патриотическому и идеологическому воспитанию подрастающего поколения </w:t>
      </w:r>
      <w:r w:rsidRPr="0019332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«Будущее за нами» </w:t>
      </w: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(далее – </w:t>
      </w: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выставка). Участники представляют информационно-методические материалы из опыта работы воспитательно-оздоровительного учреждения образования (программы смен, сценарии воспитательных мероприятий, видеоотчеты и фотоотчеты (в формате слайд-шоу) о реализации программы смены, информационные буклеты и т.п.) до 12 августа 2021 года и на протяжении фестиваля.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3.2. Все заявленные к участию в фестивале воспитательно-оздоровительные учреждения образования должны подготовить </w:t>
      </w:r>
      <w:r w:rsidRPr="0019332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презентацию инновационного опыта</w:t>
      </w: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(до 5 минут) в форме творческого выступления детей и педагогов с демонстрацией видео- и фотоматериалов, раскрывающих содержание деятельности воспитательно-оздоровительного учреждения образования. Презентация проводится 16 августа 2021 года.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3.3. На </w:t>
      </w:r>
      <w:r w:rsidRPr="0019332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тематических площадках</w:t>
      </w: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фестиваля участники представляют практические формы и методы работы с детьми в воспитательно-оздоровительном учреждении образования.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Организуется работа следующих тематических площадок: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 </w:t>
      </w:r>
      <w:r w:rsidRPr="0019332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«За Беларусь!»</w:t>
      </w:r>
      <w:r w:rsidRPr="001933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реализация социально-значимых проектов, направленных на формирование гражданской позиции воспитанников (форма представления: программы смены, социально-значимые проекты);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</w:t>
      </w:r>
      <w:r w:rsidRPr="0019332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«Каждая минута с пользой» </w:t>
      </w:r>
      <w:r w:rsidRPr="001933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реализация программ дополнительного образования детей и молодежи (форма представления: мастер-класс);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</w:t>
      </w:r>
      <w:r w:rsidRPr="0019332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«Лето – время лучших инициатив»</w:t>
      </w:r>
      <w:r w:rsidRPr="001933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практическая реализация форм работы, направленных на формирование гражданственности, патриотизма и национального самосознания воспитанников на основе государственной идеологии (форма представления: проведение мероприятия с воспитанниками продолжительностью до 30 минут);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</w:t>
      </w:r>
      <w:r w:rsidRPr="0019332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«Время для дела»</w:t>
      </w:r>
      <w:r w:rsidRPr="001933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использование современных информационно-коммуникативных технологий для содействия становлению гражданина и патриота своей страны (форма представления: интернет-страница, группы в социальных сетях, блоги и т.п.).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3.4. На протяжении фестиваля будут организованы прямые трансляции мероприятий НДЦ «Зубренок», тематические чаты для общения воспитанников и педагогов, онлайн-голосования.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3.5. В рамках фестиваля состоится круглый стол </w:t>
      </w:r>
      <w:r w:rsidRPr="0019332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«Наше будущее – в наших руках»</w:t>
      </w: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участием звезд эстрады, представителей культуры, спорта, общественных объединений, представителей органов управления образования.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        3.6. Итоги проведения фестиваля освещаются в тематической рубрике «Выбор лета. ЗдОрово! ЗдорОво! Полезно! Дружно!» в газетах </w:t>
      </w: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«Переходный возраст» и «Настаўніцкая газета», журнале «Выхаванне і дадатковая адукацыя».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4.1. ФИНАНСИРОВАНИЕ ФЕСТИВАЛЯ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Оплата расходов, связанных с проведением фестиваля, производится за счет средств участников конкурса и собственных средств НДЦ «Зубренок» от приносящей доход деятельности.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Приложение</w:t>
      </w:r>
    </w:p>
    <w:p w:rsidR="00193321" w:rsidRPr="00193321" w:rsidRDefault="00193321" w:rsidP="00193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Анкета-заявка</w:t>
      </w:r>
    </w:p>
    <w:p w:rsidR="00193321" w:rsidRPr="00193321" w:rsidRDefault="00193321" w:rsidP="00193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на участие в фестивале</w:t>
      </w:r>
    </w:p>
    <w:p w:rsidR="00193321" w:rsidRPr="00193321" w:rsidRDefault="00193321" w:rsidP="00193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воспитательно-оздоровительных учреждений</w:t>
      </w:r>
    </w:p>
    <w:p w:rsidR="00193321" w:rsidRPr="00193321" w:rsidRDefault="00193321" w:rsidP="00193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образования «В дружбе и единстве наша сила – это должен каждый с детства понимать»</w:t>
      </w:r>
    </w:p>
    <w:p w:rsidR="00193321" w:rsidRPr="00193321" w:rsidRDefault="00193321" w:rsidP="001933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Полное название воспитательно</w:t>
      </w: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softHyphen/>
        <w:t>оздоровительного учреждения образования, принадлежность, категория, профиль.</w:t>
      </w:r>
    </w:p>
    <w:p w:rsidR="00193321" w:rsidRPr="00193321" w:rsidRDefault="00193321" w:rsidP="001933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воспитанников и педагогов, участников фестиваля: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2463"/>
        <w:gridCol w:w="1544"/>
      </w:tblGrid>
      <w:tr w:rsidR="00193321" w:rsidRPr="00193321" w:rsidTr="0019332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321" w:rsidRPr="00193321" w:rsidRDefault="00193321" w:rsidP="001933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321" w:rsidRPr="00193321" w:rsidRDefault="00193321" w:rsidP="001933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321" w:rsidRPr="00193321" w:rsidRDefault="00193321" w:rsidP="001933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193321" w:rsidRPr="00193321" w:rsidTr="0019332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321" w:rsidRPr="00193321" w:rsidRDefault="00193321" w:rsidP="001933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321" w:rsidRPr="00193321" w:rsidRDefault="00193321" w:rsidP="001933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321" w:rsidRPr="00193321" w:rsidRDefault="00193321" w:rsidP="001933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93321" w:rsidRPr="00193321" w:rsidRDefault="00193321" w:rsidP="00193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Руководитель команды (Ф.И.О. полностью, контактный телефон).</w:t>
      </w:r>
    </w:p>
    <w:p w:rsidR="00193321" w:rsidRPr="00193321" w:rsidRDefault="00193321" w:rsidP="00193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Почтовый адрес воспитательно-оздоровительного учреждения образования, контактный телефон, факс, е</w:t>
      </w: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softHyphen/>
        <w:t>mail.</w:t>
      </w:r>
    </w:p>
    <w:p w:rsidR="00193321" w:rsidRPr="00193321" w:rsidRDefault="00193321" w:rsidP="00193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Перечень информационно-методических материалов для представления на фестивале воспитательно-оздоровительных учреждений образования «В дружбе и единстве наша сила – это должен каждый с детства понимать».</w:t>
      </w:r>
    </w:p>
    <w:p w:rsidR="00193321" w:rsidRPr="00193321" w:rsidRDefault="00193321" w:rsidP="00193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Руководитель воспитательно-оздоровительного учреждения образования (Ф.И.О. полностью, контактный телефон).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Подпись руководителя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93321" w:rsidRPr="00193321" w:rsidRDefault="00193321" w:rsidP="001933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3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м.п.</w:t>
      </w:r>
    </w:p>
    <w:p w:rsidR="007C6C7F" w:rsidRDefault="007C6C7F">
      <w:bookmarkStart w:id="0" w:name="_GoBack"/>
      <w:bookmarkEnd w:id="0"/>
    </w:p>
    <w:sectPr w:rsidR="007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4FF4"/>
    <w:multiLevelType w:val="multilevel"/>
    <w:tmpl w:val="1D14E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479D1"/>
    <w:multiLevelType w:val="multilevel"/>
    <w:tmpl w:val="2A824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E6A2C"/>
    <w:multiLevelType w:val="multilevel"/>
    <w:tmpl w:val="E66C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8513C"/>
    <w:multiLevelType w:val="multilevel"/>
    <w:tmpl w:val="415A8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53EAE"/>
    <w:multiLevelType w:val="multilevel"/>
    <w:tmpl w:val="CBC2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1"/>
    <w:rsid w:val="00193321"/>
    <w:rsid w:val="007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18BB-4BF3-4368-983F-8EAE202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321"/>
    <w:rPr>
      <w:b/>
      <w:bCs/>
    </w:rPr>
  </w:style>
  <w:style w:type="character" w:styleId="a5">
    <w:name w:val="Emphasis"/>
    <w:basedOn w:val="a0"/>
    <w:uiPriority w:val="20"/>
    <w:qFormat/>
    <w:rsid w:val="00193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2021-06-11T13:23:00Z</dcterms:created>
  <dcterms:modified xsi:type="dcterms:W3CDTF">2021-06-11T13:23:00Z</dcterms:modified>
</cp:coreProperties>
</file>